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89" w:rsidRPr="00AD6C88" w:rsidRDefault="007E5F89" w:rsidP="007E5F89">
      <w:pPr>
        <w:pStyle w:val="Default"/>
      </w:pPr>
      <w:r w:rsidRPr="00AD6C88">
        <w:tab/>
      </w:r>
    </w:p>
    <w:p w:rsidR="007E5F89" w:rsidRPr="00AD6C88" w:rsidRDefault="007E5F89" w:rsidP="007E5F89">
      <w:pPr>
        <w:autoSpaceDE w:val="0"/>
        <w:autoSpaceDN w:val="0"/>
        <w:adjustRightInd w:val="0"/>
        <w:spacing w:after="0" w:line="240" w:lineRule="auto"/>
        <w:jc w:val="center"/>
        <w:rPr>
          <w:rFonts w:ascii="Times New Roman" w:hAnsi="Times New Roman" w:cs="Times New Roman"/>
          <w:color w:val="000000"/>
          <w:sz w:val="24"/>
          <w:szCs w:val="24"/>
        </w:rPr>
      </w:pPr>
      <w:r w:rsidRPr="00AD6C88">
        <w:rPr>
          <w:rFonts w:ascii="Times New Roman" w:hAnsi="Times New Roman" w:cs="Times New Roman"/>
          <w:b/>
          <w:bCs/>
          <w:color w:val="000000"/>
          <w:sz w:val="24"/>
          <w:szCs w:val="24"/>
        </w:rPr>
        <w:t>ILGSTOŠAS SOCIĀLĀS APRŪPES UN SOCIĀLĀS REHABILITĀCIJAS INSTITŪCIJAS VADĪTĀJA (BĒRNA AIZBILDŅA) INFORMĒŠANA PAR INSTITŪCIJĀ IEVIETOTĀ BĒRNA DATU APSTRĀDI</w:t>
      </w:r>
    </w:p>
    <w:p w:rsidR="007E5F89" w:rsidRPr="00AD6C88" w:rsidRDefault="007E5F89" w:rsidP="007E5F89">
      <w:pPr>
        <w:autoSpaceDE w:val="0"/>
        <w:autoSpaceDN w:val="0"/>
        <w:adjustRightInd w:val="0"/>
        <w:spacing w:after="0" w:line="240" w:lineRule="auto"/>
        <w:ind w:firstLine="567"/>
        <w:jc w:val="both"/>
        <w:rPr>
          <w:rFonts w:ascii="Times New Roman" w:hAnsi="Times New Roman" w:cs="Times New Roman"/>
          <w:b/>
          <w:bCs/>
          <w:color w:val="000000"/>
          <w:sz w:val="24"/>
          <w:szCs w:val="24"/>
        </w:rPr>
      </w:pPr>
      <w:bookmarkStart w:id="0" w:name="_GoBack"/>
      <w:bookmarkEnd w:id="0"/>
    </w:p>
    <w:p w:rsidR="007E5F89" w:rsidRPr="00AD6C88" w:rsidRDefault="007E5F89" w:rsidP="007E5F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D6C88">
        <w:rPr>
          <w:rFonts w:ascii="Times New Roman" w:hAnsi="Times New Roman" w:cs="Times New Roman"/>
          <w:b/>
          <w:bCs/>
          <w:color w:val="000000"/>
          <w:sz w:val="24"/>
          <w:szCs w:val="24"/>
        </w:rPr>
        <w:t xml:space="preserve">Pārzinis personas datu apstrādei: </w:t>
      </w:r>
      <w:r w:rsidRPr="00AD6C88">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AD6C88">
          <w:rPr>
            <w:rFonts w:ascii="Times New Roman" w:hAnsi="Times New Roman" w:cs="Times New Roman"/>
            <w:color w:val="0000FF" w:themeColor="hyperlink"/>
            <w:sz w:val="24"/>
            <w:szCs w:val="24"/>
            <w:u w:val="single"/>
          </w:rPr>
          <w:t>barintiesa@daugavpils.lv</w:t>
        </w:r>
      </w:hyperlink>
      <w:r w:rsidRPr="00AD6C88">
        <w:rPr>
          <w:rFonts w:ascii="Times New Roman" w:hAnsi="Times New Roman" w:cs="Times New Roman"/>
          <w:color w:val="000000"/>
          <w:sz w:val="24"/>
          <w:szCs w:val="24"/>
        </w:rPr>
        <w:t xml:space="preserve"> un e-adrese. </w:t>
      </w:r>
    </w:p>
    <w:p w:rsidR="007E5F89" w:rsidRPr="00AD6C88" w:rsidRDefault="007E5F89" w:rsidP="007E5F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D6C88">
        <w:rPr>
          <w:rFonts w:ascii="Times New Roman" w:hAnsi="Times New Roman" w:cs="Times New Roman"/>
          <w:b/>
          <w:bCs/>
          <w:sz w:val="24"/>
          <w:szCs w:val="24"/>
        </w:rPr>
        <w:t>Personas datu aizsardzības speciālists</w:t>
      </w:r>
      <w:r w:rsidRPr="00AD6C88">
        <w:rPr>
          <w:rFonts w:ascii="Times New Roman" w:hAnsi="Times New Roman" w:cs="Times New Roman"/>
          <w:sz w:val="24"/>
          <w:szCs w:val="24"/>
        </w:rPr>
        <w:t xml:space="preserve">: Daugavpils pašvaldības centrālā pārvalde, vienotās reģistrācijas </w:t>
      </w:r>
      <w:proofErr w:type="spellStart"/>
      <w:r w:rsidRPr="00AD6C88">
        <w:rPr>
          <w:rFonts w:ascii="Times New Roman" w:hAnsi="Times New Roman" w:cs="Times New Roman"/>
          <w:sz w:val="24"/>
          <w:szCs w:val="24"/>
        </w:rPr>
        <w:t>Nr</w:t>
      </w:r>
      <w:proofErr w:type="spellEnd"/>
      <w:r w:rsidRPr="00AD6C88">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AD6C88">
        <w:rPr>
          <w:rFonts w:ascii="Times New Roman" w:hAnsi="Times New Roman" w:cs="Times New Roman"/>
          <w:sz w:val="24"/>
          <w:szCs w:val="24"/>
        </w:rPr>
        <w:t>tel</w:t>
      </w:r>
      <w:proofErr w:type="spellEnd"/>
      <w:r w:rsidRPr="00AD6C88">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AD6C88">
        <w:rPr>
          <w:rFonts w:ascii="Times New Roman" w:hAnsi="Times New Roman" w:cs="Times New Roman"/>
          <w:sz w:val="24"/>
          <w:szCs w:val="24"/>
        </w:rPr>
        <w:t>dati@daugavpils.lv</w:t>
      </w:r>
      <w:proofErr w:type="spellEnd"/>
      <w:r w:rsidRPr="00AD6C88">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7E5F89" w:rsidRPr="00AD6C88" w:rsidRDefault="007E5F89" w:rsidP="007E5F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D6C88">
        <w:rPr>
          <w:rFonts w:ascii="Times New Roman" w:hAnsi="Times New Roman" w:cs="Times New Roman"/>
          <w:b/>
          <w:bCs/>
          <w:color w:val="000000"/>
          <w:sz w:val="24"/>
          <w:szCs w:val="24"/>
        </w:rPr>
        <w:t>Bērna</w:t>
      </w:r>
      <w:r w:rsidRPr="00AD6C88">
        <w:rPr>
          <w:rFonts w:ascii="Times New Roman" w:hAnsi="Times New Roman" w:cs="Times New Roman"/>
          <w:color w:val="000000"/>
          <w:sz w:val="24"/>
          <w:szCs w:val="24"/>
        </w:rPr>
        <w:t xml:space="preserve">, kurš ievietots Jūsu vadītajā institūcijā un kuru Jūs pārstāvat atbilstoši Bāriņtiesu likuma 35.panta otrajai daļai, </w:t>
      </w:r>
      <w:r w:rsidRPr="00AD6C88">
        <w:rPr>
          <w:rFonts w:ascii="Times New Roman" w:hAnsi="Times New Roman" w:cs="Times New Roman"/>
          <w:b/>
          <w:bCs/>
          <w:color w:val="000000"/>
          <w:sz w:val="24"/>
          <w:szCs w:val="24"/>
        </w:rPr>
        <w:t xml:space="preserve">datu </w:t>
      </w:r>
      <w:r w:rsidRPr="00AD6C88">
        <w:rPr>
          <w:rFonts w:ascii="Times New Roman" w:hAnsi="Times New Roman" w:cs="Times New Roman"/>
          <w:color w:val="000000"/>
          <w:sz w:val="24"/>
          <w:szCs w:val="24"/>
        </w:rPr>
        <w:t xml:space="preserve">(vārds, uzvārds, personas kods, kontaktinformācija, bērna veselības, attīstības, izglītības citi dati un informācija, kura atbilstoši normatīvajiem aktiem ir obligāta vai konkrētajā gadījuma nepieciešama bāriņtiesas normatīvajos aktos noteikto funkciju izpildei konkrētā mērķa ietvaros) </w:t>
      </w:r>
      <w:r w:rsidRPr="00AD6C88">
        <w:rPr>
          <w:rFonts w:ascii="Times New Roman" w:hAnsi="Times New Roman" w:cs="Times New Roman"/>
          <w:b/>
          <w:bCs/>
          <w:color w:val="000000"/>
          <w:sz w:val="24"/>
          <w:szCs w:val="24"/>
        </w:rPr>
        <w:t xml:space="preserve">apstrādes mērķis: </w:t>
      </w:r>
      <w:r w:rsidRPr="00AD6C88">
        <w:rPr>
          <w:rFonts w:ascii="Times New Roman" w:hAnsi="Times New Roman" w:cs="Times New Roman"/>
          <w:color w:val="000000"/>
          <w:sz w:val="24"/>
          <w:szCs w:val="24"/>
        </w:rPr>
        <w:t>pārtraukto aizgādības tiesību vecākam/</w:t>
      </w:r>
      <w:proofErr w:type="spellStart"/>
      <w:r w:rsidRPr="00AD6C88">
        <w:rPr>
          <w:rFonts w:ascii="Times New Roman" w:hAnsi="Times New Roman" w:cs="Times New Roman"/>
          <w:color w:val="000000"/>
          <w:sz w:val="24"/>
          <w:szCs w:val="24"/>
        </w:rPr>
        <w:t>iem</w:t>
      </w:r>
      <w:proofErr w:type="spellEnd"/>
      <w:r w:rsidRPr="00AD6C88">
        <w:rPr>
          <w:rFonts w:ascii="Times New Roman" w:hAnsi="Times New Roman" w:cs="Times New Roman"/>
          <w:color w:val="000000"/>
          <w:sz w:val="24"/>
          <w:szCs w:val="24"/>
        </w:rPr>
        <w:t xml:space="preserve"> jautājuma pārskatīšana un attiecīga lēmuma pieņemšana un izpildes nodrošināšana; informācijas par bērna tiesību un interešu nenodrošināšanu izvērtēšana; bērna aprūpes institūcijā pārbaudes veikšana; apliecības sociālo garantiju saņemšanai sagatavošana; lēmuma par citu ārpusģimenes aprūpes formu pieņemšana, sagatavošana, kā arī likumā noteikto turpmāko bērna ārpusģimenes aprūpes nodrošināšanas, uzraudzības un kontroles īstenošana; citu bāriņtiesas kompetencē esošos jautājumu izlemšana, kas nepieciešama bērna personisko un mantisko interešu aizsardzībai un nodrošināšanai. </w:t>
      </w:r>
    </w:p>
    <w:p w:rsidR="007E5F89" w:rsidRPr="00AD6C88" w:rsidRDefault="007E5F89" w:rsidP="007E5F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D6C88">
        <w:rPr>
          <w:rFonts w:ascii="Times New Roman" w:hAnsi="Times New Roman" w:cs="Times New Roman"/>
          <w:b/>
          <w:bCs/>
          <w:color w:val="000000"/>
          <w:sz w:val="24"/>
          <w:szCs w:val="24"/>
        </w:rPr>
        <w:t>Tiesiskais pamats bērna/u personas datu apstrādei</w:t>
      </w:r>
      <w:r w:rsidRPr="00AD6C88">
        <w:rPr>
          <w:rFonts w:ascii="Times New Roman" w:hAnsi="Times New Roman" w:cs="Times New Roman"/>
          <w:color w:val="000000"/>
          <w:sz w:val="24"/>
          <w:szCs w:val="24"/>
        </w:rPr>
        <w:t xml:space="preserve">: attiecīgs iesniegums/saņemtā informācija un pārzinim tiesību aktos noteikto juridisko pienākumu izpilde, </w:t>
      </w:r>
      <w:proofErr w:type="spellStart"/>
      <w:r w:rsidRPr="00AD6C88">
        <w:rPr>
          <w:rFonts w:ascii="Times New Roman" w:hAnsi="Times New Roman" w:cs="Times New Roman"/>
          <w:color w:val="000000"/>
          <w:sz w:val="24"/>
          <w:szCs w:val="24"/>
        </w:rPr>
        <w:t>t.sk</w:t>
      </w:r>
      <w:proofErr w:type="spellEnd"/>
      <w:r w:rsidRPr="00AD6C88">
        <w:rPr>
          <w:rFonts w:ascii="Times New Roman" w:hAnsi="Times New Roman" w:cs="Times New Roman"/>
          <w:color w:val="000000"/>
          <w:sz w:val="24"/>
          <w:szCs w:val="24"/>
        </w:rPr>
        <w:t>. saskaņā ar Civillikumu (</w:t>
      </w:r>
      <w:proofErr w:type="spellStart"/>
      <w:r w:rsidRPr="00AD6C88">
        <w:rPr>
          <w:rFonts w:ascii="Times New Roman" w:hAnsi="Times New Roman" w:cs="Times New Roman"/>
          <w:color w:val="000000"/>
          <w:sz w:val="24"/>
          <w:szCs w:val="24"/>
        </w:rPr>
        <w:t>t.sk</w:t>
      </w:r>
      <w:proofErr w:type="spellEnd"/>
      <w:r w:rsidRPr="00AD6C88">
        <w:rPr>
          <w:rFonts w:ascii="Times New Roman" w:hAnsi="Times New Roman" w:cs="Times New Roman"/>
          <w:color w:val="000000"/>
          <w:sz w:val="24"/>
          <w:szCs w:val="24"/>
        </w:rPr>
        <w:t>., 200., 203.pants), Bāriņtiesu likumu (</w:t>
      </w:r>
      <w:proofErr w:type="spellStart"/>
      <w:r w:rsidRPr="00AD6C88">
        <w:rPr>
          <w:rFonts w:ascii="Times New Roman" w:hAnsi="Times New Roman" w:cs="Times New Roman"/>
          <w:color w:val="000000"/>
          <w:sz w:val="24"/>
          <w:szCs w:val="24"/>
        </w:rPr>
        <w:t>t.sk</w:t>
      </w:r>
      <w:proofErr w:type="spellEnd"/>
      <w:r w:rsidRPr="00AD6C88">
        <w:rPr>
          <w:rFonts w:ascii="Times New Roman" w:hAnsi="Times New Roman" w:cs="Times New Roman"/>
          <w:color w:val="000000"/>
          <w:sz w:val="24"/>
          <w:szCs w:val="24"/>
        </w:rPr>
        <w:t xml:space="preserve">., 4., 16., 17.pants, 22.-38.pants </w:t>
      </w:r>
      <w:proofErr w:type="spellStart"/>
      <w:r w:rsidRPr="00AD6C88">
        <w:rPr>
          <w:rFonts w:ascii="Times New Roman" w:hAnsi="Times New Roman" w:cs="Times New Roman"/>
          <w:color w:val="000000"/>
          <w:sz w:val="24"/>
          <w:szCs w:val="24"/>
        </w:rPr>
        <w:t>u.c</w:t>
      </w:r>
      <w:proofErr w:type="spellEnd"/>
      <w:r w:rsidRPr="00AD6C88">
        <w:rPr>
          <w:rFonts w:ascii="Times New Roman" w:hAnsi="Times New Roman" w:cs="Times New Roman"/>
          <w:color w:val="000000"/>
          <w:sz w:val="24"/>
          <w:szCs w:val="24"/>
        </w:rPr>
        <w:t xml:space="preserve">.), Bērnu tiesību aizsardzības likumu. </w:t>
      </w:r>
    </w:p>
    <w:p w:rsidR="007E5F89" w:rsidRPr="00AD6C88" w:rsidRDefault="007E5F89" w:rsidP="007E5F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D6C88">
        <w:rPr>
          <w:rFonts w:ascii="Times New Roman" w:hAnsi="Times New Roman" w:cs="Times New Roman"/>
          <w:b/>
          <w:bCs/>
          <w:color w:val="000000"/>
          <w:sz w:val="24"/>
          <w:szCs w:val="24"/>
        </w:rPr>
        <w:t xml:space="preserve">Personas datu saņēmēji*: </w:t>
      </w:r>
      <w:r w:rsidRPr="00AD6C88">
        <w:rPr>
          <w:rFonts w:ascii="Times New Roman" w:hAnsi="Times New Roman" w:cs="Times New Roman"/>
          <w:color w:val="000000"/>
          <w:sz w:val="24"/>
          <w:szCs w:val="24"/>
        </w:rPr>
        <w:t xml:space="preserve">konkrētā administratīvā procesa dalībnieki, lietā pieaicināts tulks, pēc attiecīgā pieprasījuma tiesībaizsardzības iestādes (policija, prokuratūra, tiesa), Valsts bērnu tiesību aizsardzības inspekcija (lietas pārbaudes veikšana, apliecības sociālo garantiju saņemšanai sagatavošana), </w:t>
      </w:r>
      <w:proofErr w:type="spellStart"/>
      <w:r w:rsidRPr="00AD6C88">
        <w:rPr>
          <w:rFonts w:ascii="Times New Roman" w:hAnsi="Times New Roman" w:cs="Times New Roman"/>
          <w:color w:val="000000"/>
          <w:sz w:val="24"/>
          <w:szCs w:val="24"/>
        </w:rPr>
        <w:t>Tiesībsarga</w:t>
      </w:r>
      <w:proofErr w:type="spellEnd"/>
      <w:r w:rsidRPr="00AD6C88">
        <w:rPr>
          <w:rFonts w:ascii="Times New Roman" w:hAnsi="Times New Roman" w:cs="Times New Roman"/>
          <w:color w:val="000000"/>
          <w:sz w:val="24"/>
          <w:szCs w:val="24"/>
        </w:rPr>
        <w:t xml:space="preserve"> birojs (lietas pā</w:t>
      </w:r>
      <w:r w:rsidR="001842D8" w:rsidRPr="00AD6C88">
        <w:rPr>
          <w:rFonts w:ascii="Times New Roman" w:hAnsi="Times New Roman" w:cs="Times New Roman"/>
          <w:color w:val="000000"/>
          <w:sz w:val="24"/>
          <w:szCs w:val="24"/>
        </w:rPr>
        <w:t>rbaudes veikšana)</w:t>
      </w:r>
      <w:r w:rsidRPr="00AD6C88">
        <w:rPr>
          <w:rFonts w:ascii="Times New Roman" w:hAnsi="Times New Roman" w:cs="Times New Roman"/>
          <w:color w:val="000000"/>
          <w:sz w:val="24"/>
          <w:szCs w:val="24"/>
        </w:rPr>
        <w:t xml:space="preserve">, personas un valsts un pašvaldību iestādes, kurām atbilstoši normatīvajos aktos noteiktajam bāriņtiesai ir pienākums paziņot par pieņemtajiem lēmumiem. </w:t>
      </w:r>
    </w:p>
    <w:p w:rsidR="007E5F89" w:rsidRPr="00AD6C88" w:rsidRDefault="007E5F89" w:rsidP="007E5F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D6C88">
        <w:rPr>
          <w:rFonts w:ascii="Times New Roman" w:hAnsi="Times New Roman" w:cs="Times New Roman"/>
          <w:b/>
          <w:bCs/>
          <w:color w:val="000000"/>
          <w:sz w:val="24"/>
          <w:szCs w:val="24"/>
        </w:rPr>
        <w:t xml:space="preserve">Bērna/u personas dati tiks glabāti saskaņā ar </w:t>
      </w:r>
      <w:r w:rsidRPr="00AD6C88">
        <w:rPr>
          <w:rFonts w:ascii="Times New Roman" w:hAnsi="Times New Roman" w:cs="Times New Roman"/>
          <w:color w:val="000000"/>
          <w:sz w:val="24"/>
          <w:szCs w:val="24"/>
        </w:rPr>
        <w:t>Arhīvu likuma, Ministru kabineta 2012.gada 6.novembra noteikumu Nr.748 “Dokumentu un arhīvu pārvaldības noteikumi” un Daugavpils pilsētas bāriņtiesas lietu nomenklatūras noteikumiem.</w:t>
      </w:r>
    </w:p>
    <w:p w:rsidR="007E5F89" w:rsidRPr="00AD6C88" w:rsidRDefault="007E5F89" w:rsidP="007E5F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D6C88">
        <w:rPr>
          <w:rFonts w:ascii="Times New Roman" w:hAnsi="Times New Roman" w:cs="Times New Roman"/>
          <w:color w:val="000000"/>
          <w:sz w:val="24"/>
          <w:szCs w:val="24"/>
        </w:rPr>
        <w:t xml:space="preserve">Informējam, ka </w:t>
      </w:r>
      <w:r w:rsidRPr="00AD6C88">
        <w:rPr>
          <w:rFonts w:ascii="Times New Roman" w:hAnsi="Times New Roman" w:cs="Times New Roman"/>
          <w:b/>
          <w:bCs/>
          <w:color w:val="000000"/>
          <w:sz w:val="24"/>
          <w:szCs w:val="24"/>
        </w:rPr>
        <w:t>Jums kā bērna (datu subjekta) likumīgajam pārstāvim ir tiesības</w:t>
      </w:r>
      <w:r w:rsidRPr="00AD6C88">
        <w:rPr>
          <w:rFonts w:ascii="Times New Roman" w:hAnsi="Times New Roman" w:cs="Times New Roman"/>
          <w:color w:val="000000"/>
          <w:sz w:val="24"/>
          <w:szCs w:val="24"/>
        </w:rPr>
        <w:t xml:space="preserve">: pieprasīt pārzinim piekļūt apstrādātajiem bērna personas datiem, lūgt neprecīzo personas datu labošanu vai dzēšanu, iesniedzot pamatojumu Jūsu lūgumam. Tāpat likumā noteiktajos gadījumos Jums ir tiesības lūgt bērna personas datu apstrādes ierobežošanu un iebilst pret apstrādi, kā arī iesniegt sūdzību par nelikumīgu Jūsu personas datu apstrādi uzraudzības iestādē (Datu valsts inspekcijā - Elijas ielā 17, Rīgā, </w:t>
      </w:r>
      <w:proofErr w:type="spellStart"/>
      <w:r w:rsidRPr="00AD6C88">
        <w:rPr>
          <w:rFonts w:ascii="Times New Roman" w:hAnsi="Times New Roman" w:cs="Times New Roman"/>
          <w:color w:val="000000"/>
          <w:sz w:val="24"/>
          <w:szCs w:val="24"/>
        </w:rPr>
        <w:t>tālr</w:t>
      </w:r>
      <w:proofErr w:type="spellEnd"/>
      <w:r w:rsidRPr="00AD6C88">
        <w:rPr>
          <w:rFonts w:ascii="Times New Roman" w:hAnsi="Times New Roman" w:cs="Times New Roman"/>
          <w:color w:val="000000"/>
          <w:sz w:val="24"/>
          <w:szCs w:val="24"/>
        </w:rPr>
        <w:t xml:space="preserve">. Nr.67223131, elektroniskā pasta adrese: </w:t>
      </w:r>
      <w:proofErr w:type="spellStart"/>
      <w:r w:rsidRPr="00AD6C88">
        <w:rPr>
          <w:rFonts w:ascii="Times New Roman" w:hAnsi="Times New Roman" w:cs="Times New Roman"/>
          <w:color w:val="000000"/>
          <w:sz w:val="24"/>
          <w:szCs w:val="24"/>
        </w:rPr>
        <w:t>pasts@dvi.gov.lv</w:t>
      </w:r>
      <w:proofErr w:type="spellEnd"/>
      <w:r w:rsidRPr="00AD6C88">
        <w:rPr>
          <w:rFonts w:ascii="Times New Roman" w:hAnsi="Times New Roman" w:cs="Times New Roman"/>
          <w:color w:val="000000"/>
          <w:sz w:val="24"/>
          <w:szCs w:val="24"/>
        </w:rPr>
        <w:t xml:space="preserve">.). </w:t>
      </w:r>
    </w:p>
    <w:p w:rsidR="007E5F89" w:rsidRPr="00AD6C88" w:rsidRDefault="007E5F89" w:rsidP="007E5F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D6C88">
        <w:rPr>
          <w:rFonts w:ascii="Times New Roman" w:hAnsi="Times New Roman" w:cs="Times New Roman"/>
          <w:color w:val="000000"/>
          <w:sz w:val="24"/>
          <w:szCs w:val="24"/>
        </w:rPr>
        <w:t xml:space="preserve">*Informācija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w:t>
      </w:r>
    </w:p>
    <w:p w:rsidR="00EE5DB0" w:rsidRPr="00AD6C88" w:rsidRDefault="007E5F89" w:rsidP="007E5F89">
      <w:pPr>
        <w:tabs>
          <w:tab w:val="left" w:pos="2014"/>
        </w:tabs>
        <w:autoSpaceDE w:val="0"/>
        <w:autoSpaceDN w:val="0"/>
        <w:adjustRightInd w:val="0"/>
        <w:spacing w:after="0" w:line="240" w:lineRule="auto"/>
        <w:rPr>
          <w:rFonts w:ascii="Times New Roman" w:hAnsi="Times New Roman" w:cs="Times New Roman"/>
          <w:color w:val="000000"/>
          <w:sz w:val="24"/>
          <w:szCs w:val="24"/>
        </w:rPr>
      </w:pPr>
      <w:r w:rsidRPr="00AD6C88">
        <w:rPr>
          <w:rFonts w:ascii="Times New Roman" w:hAnsi="Times New Roman" w:cs="Times New Roman"/>
          <w:color w:val="000000"/>
          <w:sz w:val="24"/>
          <w:szCs w:val="24"/>
        </w:rPr>
        <w:lastRenderedPageBreak/>
        <w:t>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p w:rsidR="007E5F89" w:rsidRPr="00AD6C88" w:rsidRDefault="007E5F89" w:rsidP="00EE5DB0">
      <w:pPr>
        <w:autoSpaceDE w:val="0"/>
        <w:autoSpaceDN w:val="0"/>
        <w:adjustRightInd w:val="0"/>
        <w:spacing w:after="0" w:line="240" w:lineRule="auto"/>
        <w:jc w:val="center"/>
        <w:rPr>
          <w:rFonts w:ascii="Times New Roman" w:hAnsi="Times New Roman" w:cs="Times New Roman"/>
          <w:b/>
          <w:bCs/>
          <w:color w:val="000000"/>
          <w:sz w:val="24"/>
          <w:szCs w:val="24"/>
        </w:rPr>
      </w:pPr>
    </w:p>
    <w:p w:rsidR="00314192" w:rsidRPr="00AD6C88" w:rsidRDefault="00314192" w:rsidP="007E5F89">
      <w:pPr>
        <w:autoSpaceDE w:val="0"/>
        <w:autoSpaceDN w:val="0"/>
        <w:adjustRightInd w:val="0"/>
        <w:spacing w:after="0" w:line="240" w:lineRule="auto"/>
        <w:jc w:val="both"/>
        <w:rPr>
          <w:rFonts w:ascii="Times New Roman" w:hAnsi="Times New Roman" w:cs="Times New Roman"/>
          <w:color w:val="000000"/>
          <w:sz w:val="24"/>
          <w:szCs w:val="24"/>
        </w:rPr>
      </w:pPr>
    </w:p>
    <w:sectPr w:rsidR="00314192" w:rsidRPr="00AD6C88"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63AC"/>
    <w:rsid w:val="001842D8"/>
    <w:rsid w:val="00314192"/>
    <w:rsid w:val="00443001"/>
    <w:rsid w:val="0048401F"/>
    <w:rsid w:val="0049546C"/>
    <w:rsid w:val="00501F74"/>
    <w:rsid w:val="005A0C91"/>
    <w:rsid w:val="005A659D"/>
    <w:rsid w:val="005C38FC"/>
    <w:rsid w:val="00741623"/>
    <w:rsid w:val="00775136"/>
    <w:rsid w:val="007E5F89"/>
    <w:rsid w:val="0080221A"/>
    <w:rsid w:val="009A606E"/>
    <w:rsid w:val="00AD6C88"/>
    <w:rsid w:val="00B963BB"/>
    <w:rsid w:val="00C60149"/>
    <w:rsid w:val="00DF127F"/>
    <w:rsid w:val="00E1636D"/>
    <w:rsid w:val="00EE5DB0"/>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89"/>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89"/>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2749</Words>
  <Characters>1567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21</cp:revision>
  <dcterms:created xsi:type="dcterms:W3CDTF">2019-08-12T12:10:00Z</dcterms:created>
  <dcterms:modified xsi:type="dcterms:W3CDTF">2023-01-26T09:26:00Z</dcterms:modified>
</cp:coreProperties>
</file>